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E0B4" w14:textId="44C703D7" w:rsidR="00E01F92" w:rsidRPr="00D870D2" w:rsidRDefault="002B2BBD" w:rsidP="002B2BBD">
      <w:pPr>
        <w:rPr>
          <w:rFonts w:ascii="Trade Gothic Next" w:hAnsi="Trade Gothic Next"/>
          <w:b/>
          <w:bCs/>
          <w:sz w:val="20"/>
          <w:szCs w:val="20"/>
        </w:rPr>
      </w:pPr>
      <w:r w:rsidRPr="00D870D2">
        <w:rPr>
          <w:rFonts w:ascii="Trade Gothic Next" w:eastAsia="Times New Roman" w:hAnsi="Trade Gothic Next" w:cs="Amnesty Trade Gothic Cn"/>
          <w:b/>
          <w:caps/>
          <w:noProof/>
          <w:color w:val="000000"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 wp14:anchorId="34AFDAE6" wp14:editId="7FCEC6F0">
            <wp:simplePos x="0" y="0"/>
            <wp:positionH relativeFrom="margin">
              <wp:align>right</wp:align>
            </wp:positionH>
            <wp:positionV relativeFrom="paragraph">
              <wp:posOffset>-516086</wp:posOffset>
            </wp:positionV>
            <wp:extent cx="2942590" cy="12573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1F92" w:rsidRPr="00D870D2">
        <w:rPr>
          <w:rFonts w:ascii="Trade Gothic Next" w:hAnsi="Trade Gothic Next"/>
          <w:b/>
          <w:bCs/>
          <w:sz w:val="20"/>
          <w:szCs w:val="20"/>
        </w:rPr>
        <w:t>PANASZBEJELENT</w:t>
      </w:r>
      <w:r w:rsidR="00E01F92" w:rsidRPr="00D870D2">
        <w:rPr>
          <w:rFonts w:ascii="Calibri" w:hAnsi="Calibri" w:cs="Calibri"/>
          <w:b/>
          <w:bCs/>
          <w:sz w:val="20"/>
          <w:szCs w:val="20"/>
        </w:rPr>
        <w:t>Ő</w:t>
      </w:r>
      <w:r w:rsidR="00E01F92" w:rsidRPr="00D870D2">
        <w:rPr>
          <w:rFonts w:ascii="Trade Gothic Next" w:hAnsi="Trade Gothic Next"/>
          <w:b/>
          <w:bCs/>
          <w:sz w:val="20"/>
          <w:szCs w:val="20"/>
        </w:rPr>
        <w:t xml:space="preserve"> LAP</w:t>
      </w:r>
    </w:p>
    <w:p w14:paraId="21EB2A85" w14:textId="54E1F3F5" w:rsidR="00186159" w:rsidRDefault="00186159" w:rsidP="002B2BBD">
      <w:pPr>
        <w:rPr>
          <w:rFonts w:ascii="Trade Gothic Next" w:hAnsi="Trade Gothic Next"/>
          <w:b/>
          <w:bCs/>
          <w:sz w:val="20"/>
          <w:szCs w:val="20"/>
        </w:rPr>
      </w:pPr>
    </w:p>
    <w:p w14:paraId="7B58CFBF" w14:textId="77777777" w:rsidR="00D870D2" w:rsidRPr="00D870D2" w:rsidRDefault="00D870D2" w:rsidP="002B2BBD">
      <w:pPr>
        <w:rPr>
          <w:rFonts w:ascii="Trade Gothic Next" w:hAnsi="Trade Gothic Next"/>
          <w:b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B2BBD" w:rsidRPr="00D870D2" w14:paraId="36DAFEBD" w14:textId="77777777" w:rsidTr="00732F04">
        <w:tc>
          <w:tcPr>
            <w:tcW w:w="3539" w:type="dxa"/>
          </w:tcPr>
          <w:p w14:paraId="57E7D2C9" w14:textId="50CD3008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  <w:r w:rsidRPr="00D870D2">
              <w:rPr>
                <w:rFonts w:ascii="Trade Gothic Next" w:hAnsi="Trade Gothic Next"/>
                <w:sz w:val="20"/>
                <w:szCs w:val="20"/>
              </w:rPr>
              <w:t>Panasztev</w:t>
            </w:r>
            <w:r w:rsidRPr="00D870D2">
              <w:rPr>
                <w:rFonts w:ascii="Calibri" w:hAnsi="Calibri" w:cs="Calibri"/>
                <w:sz w:val="20"/>
                <w:szCs w:val="20"/>
              </w:rPr>
              <w:t>ő</w:t>
            </w:r>
            <w:r w:rsidRPr="00D870D2">
              <w:rPr>
                <w:rFonts w:ascii="Trade Gothic Next" w:hAnsi="Trade Gothic Next"/>
                <w:sz w:val="20"/>
                <w:szCs w:val="20"/>
              </w:rPr>
              <w:t xml:space="preserve"> megnevez</w:t>
            </w:r>
            <w:r w:rsidRPr="00D870D2">
              <w:rPr>
                <w:rFonts w:ascii="Trade Gothic Next" w:hAnsi="Trade Gothic Next" w:cs="Trade Gothic Next"/>
                <w:sz w:val="20"/>
                <w:szCs w:val="20"/>
              </w:rPr>
              <w:t>é</w:t>
            </w:r>
            <w:r w:rsidRPr="00D870D2">
              <w:rPr>
                <w:rFonts w:ascii="Trade Gothic Next" w:hAnsi="Trade Gothic Next"/>
                <w:sz w:val="20"/>
                <w:szCs w:val="20"/>
              </w:rPr>
              <w:t>se:</w:t>
            </w:r>
          </w:p>
        </w:tc>
        <w:tc>
          <w:tcPr>
            <w:tcW w:w="5523" w:type="dxa"/>
          </w:tcPr>
          <w:p w14:paraId="563CAB24" w14:textId="52A01D32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0D47643E" w14:textId="77777777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738E5836" w14:textId="071D620E" w:rsidR="009747C5" w:rsidRPr="00D870D2" w:rsidRDefault="009747C5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2B2BBD" w:rsidRPr="00D870D2" w14:paraId="4D2E5994" w14:textId="77777777" w:rsidTr="00732F04">
        <w:tc>
          <w:tcPr>
            <w:tcW w:w="3539" w:type="dxa"/>
          </w:tcPr>
          <w:p w14:paraId="46442005" w14:textId="073FD30D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  <w:r w:rsidRPr="00D870D2">
              <w:rPr>
                <w:rFonts w:ascii="Trade Gothic Next" w:hAnsi="Trade Gothic Next"/>
                <w:sz w:val="20"/>
                <w:szCs w:val="20"/>
              </w:rPr>
              <w:t>Sértett megnevezése:</w:t>
            </w:r>
          </w:p>
        </w:tc>
        <w:tc>
          <w:tcPr>
            <w:tcW w:w="5523" w:type="dxa"/>
          </w:tcPr>
          <w:p w14:paraId="11E5FC09" w14:textId="06DD57FF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74859153" w14:textId="77777777" w:rsidR="009747C5" w:rsidRPr="00D870D2" w:rsidRDefault="009747C5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3E8D48CB" w14:textId="0F64322F" w:rsidR="009747C5" w:rsidRPr="00D870D2" w:rsidRDefault="009747C5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E01F92" w:rsidRPr="00D870D2" w14:paraId="04DE2DAB" w14:textId="77777777" w:rsidTr="00732F04">
        <w:tc>
          <w:tcPr>
            <w:tcW w:w="3539" w:type="dxa"/>
          </w:tcPr>
          <w:p w14:paraId="23832632" w14:textId="582BB9AA" w:rsidR="00E01F92" w:rsidRPr="00D870D2" w:rsidRDefault="00E01F92" w:rsidP="00E01F92">
            <w:pPr>
              <w:rPr>
                <w:rFonts w:ascii="Trade Gothic Next" w:hAnsi="Trade Gothic Next"/>
                <w:sz w:val="20"/>
                <w:szCs w:val="20"/>
              </w:rPr>
            </w:pPr>
            <w:r w:rsidRPr="00D870D2">
              <w:rPr>
                <w:rFonts w:ascii="Trade Gothic Next" w:hAnsi="Trade Gothic Next"/>
                <w:sz w:val="20"/>
                <w:szCs w:val="20"/>
              </w:rPr>
              <w:t xml:space="preserve">A </w:t>
            </w:r>
            <w:proofErr w:type="spellStart"/>
            <w:r w:rsidRPr="00D870D2">
              <w:rPr>
                <w:rFonts w:ascii="Trade Gothic Next" w:hAnsi="Trade Gothic Next"/>
                <w:sz w:val="20"/>
                <w:szCs w:val="20"/>
              </w:rPr>
              <w:t>bepanaszolt</w:t>
            </w:r>
            <w:proofErr w:type="spellEnd"/>
            <w:r w:rsidRPr="00D870D2">
              <w:rPr>
                <w:rFonts w:ascii="Trade Gothic Next" w:hAnsi="Trade Gothic Next"/>
                <w:sz w:val="20"/>
                <w:szCs w:val="20"/>
              </w:rPr>
              <w:t xml:space="preserve"> személyének megnevezése</w:t>
            </w:r>
            <w:r w:rsidR="002B2BBD" w:rsidRPr="00D870D2">
              <w:rPr>
                <w:rFonts w:ascii="Trade Gothic Next" w:hAnsi="Trade Gothic Next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1B9625F1" w14:textId="77777777" w:rsidR="00E01F92" w:rsidRPr="00D870D2" w:rsidRDefault="00E01F92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7E68E5E5" w14:textId="77777777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795D2194" w14:textId="43250621" w:rsidR="009747C5" w:rsidRPr="00D870D2" w:rsidRDefault="009747C5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E01F92" w:rsidRPr="00D870D2" w14:paraId="6F7F83A2" w14:textId="77777777" w:rsidTr="00732F04">
        <w:tc>
          <w:tcPr>
            <w:tcW w:w="3539" w:type="dxa"/>
          </w:tcPr>
          <w:p w14:paraId="5A8AB92F" w14:textId="207E8561" w:rsidR="00E01F92" w:rsidRPr="00D870D2" w:rsidRDefault="00E01F92" w:rsidP="00E01F92">
            <w:pPr>
              <w:rPr>
                <w:rFonts w:ascii="Trade Gothic Next" w:hAnsi="Trade Gothic Next"/>
                <w:sz w:val="20"/>
                <w:szCs w:val="20"/>
              </w:rPr>
            </w:pPr>
            <w:r w:rsidRPr="00D870D2">
              <w:rPr>
                <w:rFonts w:ascii="Trade Gothic Next" w:hAnsi="Trade Gothic Next"/>
                <w:sz w:val="20"/>
                <w:szCs w:val="20"/>
              </w:rPr>
              <w:t>A kifogásolt magatartás helyszíne</w:t>
            </w:r>
            <w:r w:rsidR="002B2BBD" w:rsidRPr="00D870D2">
              <w:rPr>
                <w:rFonts w:ascii="Trade Gothic Next" w:hAnsi="Trade Gothic Next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0EE909D2" w14:textId="77777777" w:rsidR="00E01F92" w:rsidRPr="00D870D2" w:rsidRDefault="00E01F92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0AB4316A" w14:textId="77777777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16EF2588" w14:textId="19486E17" w:rsidR="009747C5" w:rsidRPr="00D870D2" w:rsidRDefault="009747C5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E01F92" w:rsidRPr="00D870D2" w14:paraId="329802EF" w14:textId="77777777" w:rsidTr="00732F04">
        <w:tc>
          <w:tcPr>
            <w:tcW w:w="3539" w:type="dxa"/>
          </w:tcPr>
          <w:p w14:paraId="09E9C4A8" w14:textId="30CF8CD1" w:rsidR="00E01F92" w:rsidRPr="00D870D2" w:rsidRDefault="00E01F92" w:rsidP="00E01F92">
            <w:pPr>
              <w:rPr>
                <w:rFonts w:ascii="Trade Gothic Next" w:hAnsi="Trade Gothic Next"/>
                <w:sz w:val="20"/>
                <w:szCs w:val="20"/>
              </w:rPr>
            </w:pPr>
            <w:r w:rsidRPr="00D870D2">
              <w:rPr>
                <w:rFonts w:ascii="Trade Gothic Next" w:hAnsi="Trade Gothic Next"/>
                <w:sz w:val="20"/>
                <w:szCs w:val="20"/>
              </w:rPr>
              <w:t>A kifogásolt magatartás id</w:t>
            </w:r>
            <w:r w:rsidRPr="00D870D2">
              <w:rPr>
                <w:rFonts w:ascii="Calibri" w:hAnsi="Calibri" w:cs="Calibri"/>
                <w:sz w:val="20"/>
                <w:szCs w:val="20"/>
              </w:rPr>
              <w:t>ő</w:t>
            </w:r>
            <w:r w:rsidRPr="00D870D2">
              <w:rPr>
                <w:rFonts w:ascii="Trade Gothic Next" w:hAnsi="Trade Gothic Next"/>
                <w:sz w:val="20"/>
                <w:szCs w:val="20"/>
              </w:rPr>
              <w:t>pontja</w:t>
            </w:r>
            <w:r w:rsidR="002B2BBD" w:rsidRPr="00D870D2">
              <w:rPr>
                <w:rFonts w:ascii="Trade Gothic Next" w:hAnsi="Trade Gothic Next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734EB3A0" w14:textId="77777777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31ECC8A0" w14:textId="77777777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682A1C99" w14:textId="3DD866CE" w:rsidR="009747C5" w:rsidRPr="00D870D2" w:rsidRDefault="009747C5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E01F92" w:rsidRPr="00D870D2" w14:paraId="660A36AE" w14:textId="77777777" w:rsidTr="00732F04">
        <w:tc>
          <w:tcPr>
            <w:tcW w:w="3539" w:type="dxa"/>
          </w:tcPr>
          <w:p w14:paraId="0CB54D24" w14:textId="2559F8B5" w:rsidR="00E01F92" w:rsidRPr="00D870D2" w:rsidRDefault="00E01F92" w:rsidP="00E01F92">
            <w:pPr>
              <w:rPr>
                <w:rFonts w:ascii="Trade Gothic Next" w:hAnsi="Trade Gothic Next"/>
                <w:sz w:val="20"/>
                <w:szCs w:val="20"/>
              </w:rPr>
            </w:pPr>
            <w:r w:rsidRPr="00D870D2">
              <w:rPr>
                <w:rFonts w:ascii="Trade Gothic Next" w:hAnsi="Trade Gothic Next"/>
                <w:sz w:val="20"/>
                <w:szCs w:val="20"/>
              </w:rPr>
              <w:t>Tanúk (ha vannak)</w:t>
            </w:r>
            <w:r w:rsidR="002B2BBD" w:rsidRPr="00D870D2">
              <w:rPr>
                <w:rFonts w:ascii="Trade Gothic Next" w:hAnsi="Trade Gothic Next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2459680E" w14:textId="77777777" w:rsidR="00E01F92" w:rsidRPr="00D870D2" w:rsidRDefault="00E01F92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494321C4" w14:textId="77777777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6F831178" w14:textId="77777777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225D080A" w14:textId="2F7325EF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9747C5" w:rsidRPr="00D870D2" w14:paraId="7776ABD3" w14:textId="77777777" w:rsidTr="009747C5">
        <w:tc>
          <w:tcPr>
            <w:tcW w:w="3539" w:type="dxa"/>
          </w:tcPr>
          <w:p w14:paraId="20756FF4" w14:textId="62329BC5" w:rsidR="009747C5" w:rsidRPr="00D870D2" w:rsidRDefault="009747C5" w:rsidP="00482D7B">
            <w:pPr>
              <w:rPr>
                <w:rFonts w:ascii="Trade Gothic Next" w:hAnsi="Trade Gothic Next"/>
                <w:sz w:val="20"/>
                <w:szCs w:val="20"/>
              </w:rPr>
            </w:pPr>
            <w:r w:rsidRPr="00D870D2">
              <w:rPr>
                <w:rFonts w:ascii="Trade Gothic Next" w:hAnsi="Trade Gothic Next"/>
                <w:sz w:val="20"/>
                <w:szCs w:val="20"/>
              </w:rPr>
              <w:t>A kifogásolt magatartás pontos leírása:</w:t>
            </w:r>
          </w:p>
        </w:tc>
        <w:tc>
          <w:tcPr>
            <w:tcW w:w="5523" w:type="dxa"/>
          </w:tcPr>
          <w:p w14:paraId="545494CB" w14:textId="77777777" w:rsidR="009747C5" w:rsidRPr="00D870D2" w:rsidRDefault="009747C5" w:rsidP="00482D7B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4BDD0F94" w14:textId="39B60E6E" w:rsidR="009747C5" w:rsidRPr="00D870D2" w:rsidRDefault="009747C5" w:rsidP="00482D7B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18546582" w14:textId="78C6F401" w:rsidR="009747C5" w:rsidRPr="00D870D2" w:rsidRDefault="009747C5" w:rsidP="00482D7B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038BCB05" w14:textId="77777777" w:rsidR="009747C5" w:rsidRPr="00D870D2" w:rsidRDefault="009747C5" w:rsidP="00482D7B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7AAB86D1" w14:textId="77777777" w:rsidR="009747C5" w:rsidRPr="00D870D2" w:rsidRDefault="009747C5" w:rsidP="00482D7B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215FE8E7" w14:textId="77777777" w:rsidR="009747C5" w:rsidRPr="00D870D2" w:rsidRDefault="009747C5" w:rsidP="00482D7B">
            <w:pPr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E01F92" w:rsidRPr="00D870D2" w14:paraId="1D845085" w14:textId="77777777" w:rsidTr="00732F04">
        <w:tc>
          <w:tcPr>
            <w:tcW w:w="3539" w:type="dxa"/>
          </w:tcPr>
          <w:p w14:paraId="3C78DFD1" w14:textId="07A6F5E0" w:rsidR="00E01F92" w:rsidRPr="00D870D2" w:rsidRDefault="00E01F92" w:rsidP="00E01F92">
            <w:pPr>
              <w:rPr>
                <w:rFonts w:ascii="Trade Gothic Next" w:hAnsi="Trade Gothic Next"/>
                <w:sz w:val="20"/>
                <w:szCs w:val="20"/>
              </w:rPr>
            </w:pPr>
            <w:r w:rsidRPr="00D870D2">
              <w:rPr>
                <w:rFonts w:ascii="Trade Gothic Next" w:hAnsi="Trade Gothic Next"/>
                <w:sz w:val="20"/>
                <w:szCs w:val="20"/>
              </w:rPr>
              <w:t>A kifogásolt magatartás panasztev</w:t>
            </w:r>
            <w:r w:rsidRPr="00D870D2">
              <w:rPr>
                <w:rFonts w:ascii="Calibri" w:hAnsi="Calibri" w:cs="Calibri"/>
                <w:sz w:val="20"/>
                <w:szCs w:val="20"/>
              </w:rPr>
              <w:t>ő</w:t>
            </w:r>
            <w:r w:rsidRPr="00D870D2">
              <w:rPr>
                <w:rFonts w:ascii="Trade Gothic Next" w:hAnsi="Trade Gothic Next"/>
                <w:sz w:val="20"/>
                <w:szCs w:val="20"/>
              </w:rPr>
              <w:t xml:space="preserve"> </w:t>
            </w:r>
            <w:r w:rsidRPr="00D870D2">
              <w:rPr>
                <w:rFonts w:ascii="Trade Gothic Next" w:hAnsi="Trade Gothic Next" w:cs="Trade Gothic Next"/>
                <w:sz w:val="20"/>
                <w:szCs w:val="20"/>
              </w:rPr>
              <w:t>á</w:t>
            </w:r>
            <w:r w:rsidRPr="00D870D2">
              <w:rPr>
                <w:rFonts w:ascii="Trade Gothic Next" w:hAnsi="Trade Gothic Next"/>
                <w:sz w:val="20"/>
                <w:szCs w:val="20"/>
              </w:rPr>
              <w:t xml:space="preserve">ltali </w:t>
            </w:r>
            <w:r w:rsidRPr="00D870D2">
              <w:rPr>
                <w:rFonts w:ascii="Trade Gothic Next" w:hAnsi="Trade Gothic Next" w:cs="Trade Gothic Next"/>
                <w:sz w:val="20"/>
                <w:szCs w:val="20"/>
              </w:rPr>
              <w:t>é</w:t>
            </w:r>
            <w:r w:rsidRPr="00D870D2">
              <w:rPr>
                <w:rFonts w:ascii="Trade Gothic Next" w:hAnsi="Trade Gothic Next"/>
                <w:sz w:val="20"/>
                <w:szCs w:val="20"/>
              </w:rPr>
              <w:t>rtelmez</w:t>
            </w:r>
            <w:r w:rsidRPr="00D870D2">
              <w:rPr>
                <w:rFonts w:ascii="Trade Gothic Next" w:hAnsi="Trade Gothic Next" w:cs="Trade Gothic Next"/>
                <w:sz w:val="20"/>
                <w:szCs w:val="20"/>
              </w:rPr>
              <w:t>é</w:t>
            </w:r>
            <w:r w:rsidRPr="00D870D2">
              <w:rPr>
                <w:rFonts w:ascii="Trade Gothic Next" w:hAnsi="Trade Gothic Next"/>
                <w:sz w:val="20"/>
                <w:szCs w:val="20"/>
              </w:rPr>
              <w:t>se</w:t>
            </w:r>
            <w:r w:rsidR="002B2BBD" w:rsidRPr="00D870D2">
              <w:rPr>
                <w:rFonts w:ascii="Trade Gothic Next" w:hAnsi="Trade Gothic Next"/>
                <w:sz w:val="20"/>
                <w:szCs w:val="20"/>
              </w:rPr>
              <w:t xml:space="preserve"> (megfelel</w:t>
            </w:r>
            <w:r w:rsidR="002B2BBD" w:rsidRPr="00D870D2">
              <w:rPr>
                <w:rFonts w:ascii="Calibri" w:hAnsi="Calibri" w:cs="Calibri"/>
                <w:sz w:val="20"/>
                <w:szCs w:val="20"/>
              </w:rPr>
              <w:t>ő</w:t>
            </w:r>
            <w:r w:rsidR="002B2BBD" w:rsidRPr="00D870D2">
              <w:rPr>
                <w:rFonts w:ascii="Trade Gothic Next" w:hAnsi="Trade Gothic Next"/>
                <w:sz w:val="20"/>
                <w:szCs w:val="20"/>
              </w:rPr>
              <w:t xml:space="preserve"> helyre, k</w:t>
            </w:r>
            <w:r w:rsidR="002B2BBD" w:rsidRPr="00D870D2">
              <w:rPr>
                <w:rFonts w:ascii="Trade Gothic Next" w:hAnsi="Trade Gothic Next" w:cs="Trade Gothic Next"/>
                <w:sz w:val="20"/>
                <w:szCs w:val="20"/>
              </w:rPr>
              <w:t>é</w:t>
            </w:r>
            <w:r w:rsidR="002B2BBD" w:rsidRPr="00D870D2">
              <w:rPr>
                <w:rFonts w:ascii="Trade Gothic Next" w:hAnsi="Trade Gothic Next"/>
                <w:sz w:val="20"/>
                <w:szCs w:val="20"/>
              </w:rPr>
              <w:t>rj</w:t>
            </w:r>
            <w:r w:rsidR="002B2BBD" w:rsidRPr="00D870D2">
              <w:rPr>
                <w:rFonts w:ascii="Trade Gothic Next" w:hAnsi="Trade Gothic Next" w:cs="Trade Gothic Next"/>
                <w:sz w:val="20"/>
                <w:szCs w:val="20"/>
              </w:rPr>
              <w:t>ü</w:t>
            </w:r>
            <w:r w:rsidR="002B2BBD" w:rsidRPr="00D870D2">
              <w:rPr>
                <w:rFonts w:ascii="Trade Gothic Next" w:hAnsi="Trade Gothic Next"/>
                <w:sz w:val="20"/>
                <w:szCs w:val="20"/>
              </w:rPr>
              <w:t>k tegy</w:t>
            </w:r>
            <w:r w:rsidR="002B2BBD" w:rsidRPr="00D870D2">
              <w:rPr>
                <w:rFonts w:ascii="Trade Gothic Next" w:hAnsi="Trade Gothic Next" w:cs="Trade Gothic Next"/>
                <w:sz w:val="20"/>
                <w:szCs w:val="20"/>
              </w:rPr>
              <w:t>é</w:t>
            </w:r>
            <w:r w:rsidR="002B2BBD" w:rsidRPr="00D870D2">
              <w:rPr>
                <w:rFonts w:ascii="Trade Gothic Next" w:hAnsi="Trade Gothic Next"/>
                <w:sz w:val="20"/>
                <w:szCs w:val="20"/>
              </w:rPr>
              <w:t>l egy X-</w:t>
            </w:r>
            <w:proofErr w:type="spellStart"/>
            <w:r w:rsidR="002B2BBD" w:rsidRPr="00D870D2">
              <w:rPr>
                <w:rFonts w:ascii="Trade Gothic Next" w:hAnsi="Trade Gothic Next"/>
                <w:sz w:val="20"/>
                <w:szCs w:val="20"/>
              </w:rPr>
              <w:t>et</w:t>
            </w:r>
            <w:proofErr w:type="spellEnd"/>
            <w:r w:rsidR="002B2BBD" w:rsidRPr="00D870D2">
              <w:rPr>
                <w:rFonts w:ascii="Trade Gothic Next" w:hAnsi="Trade Gothic Next"/>
                <w:sz w:val="20"/>
                <w:szCs w:val="20"/>
              </w:rPr>
              <w:t>!):</w:t>
            </w:r>
          </w:p>
        </w:tc>
        <w:tc>
          <w:tcPr>
            <w:tcW w:w="5523" w:type="dxa"/>
          </w:tcPr>
          <w:p w14:paraId="6BC388EF" w14:textId="77777777" w:rsidR="002B2BBD" w:rsidRPr="00D870D2" w:rsidRDefault="00E01F92" w:rsidP="00E01F92">
            <w:pPr>
              <w:pStyle w:val="Listaszerbekezds"/>
              <w:numPr>
                <w:ilvl w:val="0"/>
                <w:numId w:val="1"/>
              </w:numPr>
              <w:rPr>
                <w:rFonts w:ascii="Trade Gothic Next" w:hAnsi="Trade Gothic Next"/>
                <w:sz w:val="20"/>
                <w:szCs w:val="20"/>
              </w:rPr>
            </w:pPr>
            <w:r w:rsidRPr="00D870D2">
              <w:rPr>
                <w:rFonts w:ascii="Trade Gothic Next" w:hAnsi="Trade Gothic Next"/>
                <w:sz w:val="20"/>
                <w:szCs w:val="20"/>
              </w:rPr>
              <w:t>hatalommal való visszaélés</w:t>
            </w:r>
          </w:p>
          <w:p w14:paraId="14DD0F2D" w14:textId="77777777" w:rsidR="002B2BBD" w:rsidRPr="00D870D2" w:rsidRDefault="00E01F92" w:rsidP="00E01F92">
            <w:pPr>
              <w:pStyle w:val="Listaszerbekezds"/>
              <w:numPr>
                <w:ilvl w:val="0"/>
                <w:numId w:val="1"/>
              </w:numPr>
              <w:rPr>
                <w:rFonts w:ascii="Trade Gothic Next" w:hAnsi="Trade Gothic Next"/>
                <w:sz w:val="20"/>
                <w:szCs w:val="20"/>
              </w:rPr>
            </w:pPr>
            <w:r w:rsidRPr="00D870D2">
              <w:rPr>
                <w:rFonts w:ascii="Trade Gothic Next" w:hAnsi="Trade Gothic Next"/>
                <w:sz w:val="20"/>
                <w:szCs w:val="20"/>
              </w:rPr>
              <w:t>zaklatás</w:t>
            </w:r>
          </w:p>
          <w:p w14:paraId="698D1273" w14:textId="77777777" w:rsidR="002B2BBD" w:rsidRPr="00D870D2" w:rsidRDefault="00E01F92" w:rsidP="002B2BBD">
            <w:pPr>
              <w:pStyle w:val="Listaszerbekezds"/>
              <w:numPr>
                <w:ilvl w:val="0"/>
                <w:numId w:val="1"/>
              </w:numPr>
              <w:rPr>
                <w:rFonts w:ascii="Trade Gothic Next" w:hAnsi="Trade Gothic Next"/>
                <w:sz w:val="20"/>
                <w:szCs w:val="20"/>
              </w:rPr>
            </w:pPr>
            <w:r w:rsidRPr="00D870D2">
              <w:rPr>
                <w:rFonts w:ascii="Trade Gothic Next" w:hAnsi="Trade Gothic Next"/>
                <w:sz w:val="20"/>
                <w:szCs w:val="20"/>
              </w:rPr>
              <w:t>szexuális zaklatás</w:t>
            </w:r>
          </w:p>
          <w:p w14:paraId="042F16A4" w14:textId="1C32F27B" w:rsidR="00E01F92" w:rsidRPr="00D870D2" w:rsidRDefault="00E01F92" w:rsidP="002B2BBD">
            <w:pPr>
              <w:pStyle w:val="Listaszerbekezds"/>
              <w:numPr>
                <w:ilvl w:val="0"/>
                <w:numId w:val="1"/>
              </w:numPr>
              <w:rPr>
                <w:rFonts w:ascii="Trade Gothic Next" w:hAnsi="Trade Gothic Next"/>
                <w:sz w:val="20"/>
                <w:szCs w:val="20"/>
              </w:rPr>
            </w:pPr>
            <w:r w:rsidRPr="00D870D2">
              <w:rPr>
                <w:rFonts w:ascii="Trade Gothic Next" w:hAnsi="Trade Gothic Next"/>
                <w:sz w:val="20"/>
                <w:szCs w:val="20"/>
              </w:rPr>
              <w:t>hátrányos megkülönböztetés</w:t>
            </w:r>
          </w:p>
        </w:tc>
      </w:tr>
      <w:tr w:rsidR="00E01F92" w:rsidRPr="00D870D2" w14:paraId="59F5652E" w14:textId="77777777" w:rsidTr="00732F04">
        <w:tc>
          <w:tcPr>
            <w:tcW w:w="3539" w:type="dxa"/>
          </w:tcPr>
          <w:p w14:paraId="62CB43F0" w14:textId="2B3335BE" w:rsidR="00E01F92" w:rsidRPr="00D870D2" w:rsidRDefault="00E01F92" w:rsidP="00E01F92">
            <w:pPr>
              <w:rPr>
                <w:rFonts w:ascii="Trade Gothic Next" w:hAnsi="Trade Gothic Next"/>
                <w:sz w:val="20"/>
                <w:szCs w:val="20"/>
              </w:rPr>
            </w:pPr>
            <w:r w:rsidRPr="00D870D2">
              <w:rPr>
                <w:rFonts w:ascii="Trade Gothic Next" w:hAnsi="Trade Gothic Next"/>
                <w:sz w:val="20"/>
                <w:szCs w:val="20"/>
              </w:rPr>
              <w:t>Mit szeretne a panasztev</w:t>
            </w:r>
            <w:r w:rsidRPr="00D870D2">
              <w:rPr>
                <w:rFonts w:ascii="Calibri" w:hAnsi="Calibri" w:cs="Calibri"/>
                <w:sz w:val="20"/>
                <w:szCs w:val="20"/>
              </w:rPr>
              <w:t>ő</w:t>
            </w:r>
            <w:r w:rsidRPr="00D870D2">
              <w:rPr>
                <w:rFonts w:ascii="Trade Gothic Next" w:hAnsi="Trade Gothic Next"/>
                <w:sz w:val="20"/>
                <w:szCs w:val="20"/>
              </w:rPr>
              <w:t xml:space="preserve"> el</w:t>
            </w:r>
            <w:r w:rsidRPr="00D870D2">
              <w:rPr>
                <w:rFonts w:ascii="Trade Gothic Next" w:hAnsi="Trade Gothic Next" w:cs="Trade Gothic Next"/>
                <w:sz w:val="20"/>
                <w:szCs w:val="20"/>
              </w:rPr>
              <w:t>é</w:t>
            </w:r>
            <w:r w:rsidRPr="00D870D2">
              <w:rPr>
                <w:rFonts w:ascii="Trade Gothic Next" w:hAnsi="Trade Gothic Next"/>
                <w:sz w:val="20"/>
                <w:szCs w:val="20"/>
              </w:rPr>
              <w:t>rni az etikai elj</w:t>
            </w:r>
            <w:r w:rsidRPr="00D870D2">
              <w:rPr>
                <w:rFonts w:ascii="Trade Gothic Next" w:hAnsi="Trade Gothic Next" w:cs="Trade Gothic Next"/>
                <w:sz w:val="20"/>
                <w:szCs w:val="20"/>
              </w:rPr>
              <w:t>á</w:t>
            </w:r>
            <w:r w:rsidRPr="00D870D2">
              <w:rPr>
                <w:rFonts w:ascii="Trade Gothic Next" w:hAnsi="Trade Gothic Next"/>
                <w:sz w:val="20"/>
                <w:szCs w:val="20"/>
              </w:rPr>
              <w:t>r</w:t>
            </w:r>
            <w:r w:rsidRPr="00D870D2">
              <w:rPr>
                <w:rFonts w:ascii="Trade Gothic Next" w:hAnsi="Trade Gothic Next" w:cs="Trade Gothic Next"/>
                <w:sz w:val="20"/>
                <w:szCs w:val="20"/>
              </w:rPr>
              <w:t>á</w:t>
            </w:r>
            <w:r w:rsidRPr="00D870D2">
              <w:rPr>
                <w:rFonts w:ascii="Trade Gothic Next" w:hAnsi="Trade Gothic Next"/>
                <w:sz w:val="20"/>
                <w:szCs w:val="20"/>
              </w:rPr>
              <w:t>s megind</w:t>
            </w:r>
            <w:r w:rsidRPr="00D870D2">
              <w:rPr>
                <w:rFonts w:ascii="Trade Gothic Next" w:hAnsi="Trade Gothic Next" w:cs="Trade Gothic Next"/>
                <w:sz w:val="20"/>
                <w:szCs w:val="20"/>
              </w:rPr>
              <w:t>í</w:t>
            </w:r>
            <w:r w:rsidRPr="00D870D2">
              <w:rPr>
                <w:rFonts w:ascii="Trade Gothic Next" w:hAnsi="Trade Gothic Next"/>
                <w:sz w:val="20"/>
                <w:szCs w:val="20"/>
              </w:rPr>
              <w:t>t</w:t>
            </w:r>
            <w:r w:rsidRPr="00D870D2">
              <w:rPr>
                <w:rFonts w:ascii="Trade Gothic Next" w:hAnsi="Trade Gothic Next" w:cs="Trade Gothic Next"/>
                <w:sz w:val="20"/>
                <w:szCs w:val="20"/>
              </w:rPr>
              <w:t>á</w:t>
            </w:r>
            <w:r w:rsidRPr="00D870D2">
              <w:rPr>
                <w:rFonts w:ascii="Trade Gothic Next" w:hAnsi="Trade Gothic Next"/>
                <w:sz w:val="20"/>
                <w:szCs w:val="20"/>
              </w:rPr>
              <w:t>s</w:t>
            </w:r>
            <w:r w:rsidRPr="00D870D2">
              <w:rPr>
                <w:rFonts w:ascii="Trade Gothic Next" w:hAnsi="Trade Gothic Next" w:cs="Trade Gothic Next"/>
                <w:sz w:val="20"/>
                <w:szCs w:val="20"/>
              </w:rPr>
              <w:t>á</w:t>
            </w:r>
            <w:r w:rsidRPr="00D870D2">
              <w:rPr>
                <w:rFonts w:ascii="Trade Gothic Next" w:hAnsi="Trade Gothic Next"/>
                <w:sz w:val="20"/>
                <w:szCs w:val="20"/>
              </w:rPr>
              <w:t>val</w:t>
            </w:r>
            <w:r w:rsidR="002B2BBD" w:rsidRPr="00D870D2">
              <w:rPr>
                <w:rFonts w:ascii="Trade Gothic Next" w:hAnsi="Trade Gothic Next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0F9F8660" w14:textId="77777777" w:rsidR="00E01F92" w:rsidRPr="00D870D2" w:rsidRDefault="00E01F92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7BD9B415" w14:textId="24F82DA6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5FFC00EF" w14:textId="61BCC38A" w:rsidR="009747C5" w:rsidRPr="00D870D2" w:rsidRDefault="009747C5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21A6627F" w14:textId="77777777" w:rsidR="009747C5" w:rsidRPr="00D870D2" w:rsidRDefault="009747C5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17AB5587" w14:textId="77777777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2AFA28A1" w14:textId="69DE7E97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E01F92" w:rsidRPr="00D870D2" w14:paraId="009716EB" w14:textId="77777777" w:rsidTr="00732F04">
        <w:tc>
          <w:tcPr>
            <w:tcW w:w="3539" w:type="dxa"/>
          </w:tcPr>
          <w:p w14:paraId="63554FE9" w14:textId="4C281B8F" w:rsidR="00E01F92" w:rsidRPr="00D870D2" w:rsidRDefault="009747C5" w:rsidP="00E01F92">
            <w:pPr>
              <w:rPr>
                <w:rFonts w:ascii="Trade Gothic Next" w:hAnsi="Trade Gothic Next"/>
                <w:sz w:val="20"/>
                <w:szCs w:val="20"/>
              </w:rPr>
            </w:pPr>
            <w:r w:rsidRPr="00D870D2">
              <w:rPr>
                <w:rFonts w:ascii="Trade Gothic Next" w:hAnsi="Trade Gothic Next"/>
                <w:sz w:val="20"/>
                <w:szCs w:val="20"/>
              </w:rPr>
              <w:t>Kiegészítés</w:t>
            </w:r>
            <w:r w:rsidR="002B2BBD" w:rsidRPr="00D870D2">
              <w:rPr>
                <w:rFonts w:ascii="Trade Gothic Next" w:hAnsi="Trade Gothic Next"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5952C03C" w14:textId="77777777" w:rsidR="00E01F92" w:rsidRPr="00D870D2" w:rsidRDefault="00E01F92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5018302A" w14:textId="77777777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59BC888E" w14:textId="77777777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24DDAC03" w14:textId="77777777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319B19BE" w14:textId="77777777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3214CEF2" w14:textId="77777777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  <w:p w14:paraId="5AE79049" w14:textId="263749BE" w:rsidR="002B2BBD" w:rsidRPr="00D870D2" w:rsidRDefault="002B2BBD" w:rsidP="00E01F92">
            <w:pPr>
              <w:rPr>
                <w:rFonts w:ascii="Trade Gothic Next" w:hAnsi="Trade Gothic Next"/>
                <w:sz w:val="20"/>
                <w:szCs w:val="20"/>
              </w:rPr>
            </w:pPr>
          </w:p>
        </w:tc>
      </w:tr>
    </w:tbl>
    <w:p w14:paraId="61CEAC84" w14:textId="5B17E1E0" w:rsidR="0001253F" w:rsidRPr="00D870D2" w:rsidRDefault="0001253F" w:rsidP="00E01F92">
      <w:pPr>
        <w:rPr>
          <w:rFonts w:ascii="Trade Gothic Next" w:hAnsi="Trade Gothic Next"/>
          <w:sz w:val="20"/>
          <w:szCs w:val="20"/>
        </w:rPr>
      </w:pPr>
    </w:p>
    <w:p w14:paraId="3E413314" w14:textId="222CD3B8" w:rsidR="00732F04" w:rsidRPr="00D870D2" w:rsidRDefault="00732F04" w:rsidP="00E01F92">
      <w:pPr>
        <w:rPr>
          <w:rFonts w:ascii="Trade Gothic Next" w:hAnsi="Trade Gothic Next"/>
          <w:sz w:val="20"/>
          <w:szCs w:val="20"/>
        </w:rPr>
      </w:pPr>
      <w:r w:rsidRPr="00D870D2">
        <w:rPr>
          <w:rFonts w:ascii="Trade Gothic Next" w:hAnsi="Trade Gothic Next"/>
          <w:sz w:val="20"/>
          <w:szCs w:val="20"/>
        </w:rPr>
        <w:t>Dátum:</w:t>
      </w:r>
      <w:r w:rsidRPr="00D870D2">
        <w:rPr>
          <w:rFonts w:ascii="Trade Gothic Next" w:hAnsi="Trade Gothic Next"/>
          <w:sz w:val="20"/>
          <w:szCs w:val="20"/>
        </w:rPr>
        <w:tab/>
      </w:r>
      <w:r w:rsidRPr="00D870D2">
        <w:rPr>
          <w:rFonts w:ascii="Trade Gothic Next" w:hAnsi="Trade Gothic Next"/>
          <w:sz w:val="20"/>
          <w:szCs w:val="20"/>
        </w:rPr>
        <w:tab/>
      </w:r>
      <w:r w:rsidRPr="00D870D2">
        <w:rPr>
          <w:rFonts w:ascii="Trade Gothic Next" w:hAnsi="Trade Gothic Next"/>
          <w:sz w:val="20"/>
          <w:szCs w:val="20"/>
        </w:rPr>
        <w:tab/>
      </w:r>
      <w:r w:rsidRPr="00D870D2">
        <w:rPr>
          <w:rFonts w:ascii="Trade Gothic Next" w:hAnsi="Trade Gothic Next"/>
          <w:sz w:val="20"/>
          <w:szCs w:val="20"/>
        </w:rPr>
        <w:tab/>
      </w:r>
      <w:r w:rsidRPr="00D870D2">
        <w:rPr>
          <w:rFonts w:ascii="Trade Gothic Next" w:hAnsi="Trade Gothic Next"/>
          <w:sz w:val="20"/>
          <w:szCs w:val="20"/>
        </w:rPr>
        <w:tab/>
        <w:t>Aláírás:</w:t>
      </w:r>
    </w:p>
    <w:p w14:paraId="0D3997C7" w14:textId="77777777" w:rsidR="00E01F92" w:rsidRPr="00D870D2" w:rsidRDefault="00E01F92">
      <w:pPr>
        <w:rPr>
          <w:rFonts w:ascii="Trade Gothic Next" w:hAnsi="Trade Gothic Next"/>
          <w:sz w:val="20"/>
          <w:szCs w:val="20"/>
        </w:rPr>
      </w:pPr>
    </w:p>
    <w:sectPr w:rsidR="00E01F92" w:rsidRPr="00D870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2276" w14:textId="77777777" w:rsidR="00DE17CD" w:rsidRDefault="00DE17CD" w:rsidP="002B2BBD">
      <w:pPr>
        <w:spacing w:after="0" w:line="240" w:lineRule="auto"/>
      </w:pPr>
      <w:r>
        <w:separator/>
      </w:r>
    </w:p>
  </w:endnote>
  <w:endnote w:type="continuationSeparator" w:id="0">
    <w:p w14:paraId="55E8656F" w14:textId="77777777" w:rsidR="00DE17CD" w:rsidRDefault="00DE17CD" w:rsidP="002B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EA22" w14:textId="77777777" w:rsidR="00DE17CD" w:rsidRDefault="00DE17CD" w:rsidP="002B2BBD">
      <w:pPr>
        <w:spacing w:after="0" w:line="240" w:lineRule="auto"/>
      </w:pPr>
      <w:r>
        <w:separator/>
      </w:r>
    </w:p>
  </w:footnote>
  <w:footnote w:type="continuationSeparator" w:id="0">
    <w:p w14:paraId="06FB7B93" w14:textId="77777777" w:rsidR="00DE17CD" w:rsidRDefault="00DE17CD" w:rsidP="002B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CCA5" w14:textId="77777777" w:rsidR="006F2AA3" w:rsidRDefault="006F2AA3">
    <w:pPr>
      <w:pStyle w:val="lfej"/>
    </w:pPr>
    <w:r w:rsidRPr="006F2AA3">
      <w:t>ETIKAI KÓDEX ÉS ELJÁRÁSI REND ISZ/02/2022</w:t>
    </w:r>
  </w:p>
  <w:p w14:paraId="3B3D14E9" w14:textId="6E8CDCF6" w:rsidR="002B2BBD" w:rsidRDefault="002B2BBD">
    <w:pPr>
      <w:pStyle w:val="lfej"/>
    </w:pPr>
    <w:r>
      <w:t>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AEA"/>
    <w:multiLevelType w:val="hybridMultilevel"/>
    <w:tmpl w:val="2E2CD468"/>
    <w:lvl w:ilvl="0" w:tplc="3300EC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F92"/>
    <w:rsid w:val="0001253F"/>
    <w:rsid w:val="00186159"/>
    <w:rsid w:val="002B2BBD"/>
    <w:rsid w:val="00482D7B"/>
    <w:rsid w:val="006F2AA3"/>
    <w:rsid w:val="00732F04"/>
    <w:rsid w:val="009219A0"/>
    <w:rsid w:val="009747C5"/>
    <w:rsid w:val="00D870D2"/>
    <w:rsid w:val="00DE17CD"/>
    <w:rsid w:val="00E01F92"/>
    <w:rsid w:val="00FB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759C"/>
  <w15:docId w15:val="{CD49A878-BFB9-47BC-9F15-F6077565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0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01F9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2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2BBD"/>
  </w:style>
  <w:style w:type="paragraph" w:styleId="llb">
    <w:name w:val="footer"/>
    <w:basedOn w:val="Norml"/>
    <w:link w:val="llbChar"/>
    <w:uiPriority w:val="99"/>
    <w:unhideWhenUsed/>
    <w:rsid w:val="002B2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Mezei Alida</dc:creator>
  <cp:keywords/>
  <dc:description/>
  <cp:lastModifiedBy>Mezei Alida</cp:lastModifiedBy>
  <cp:revision>1</cp:revision>
  <dcterms:created xsi:type="dcterms:W3CDTF">2022-03-04T09:07:00Z</dcterms:created>
  <dcterms:modified xsi:type="dcterms:W3CDTF">2022-03-04T12:27:00Z</dcterms:modified>
</cp:coreProperties>
</file>